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3" w:name="bega-valley-profile"/>
    <w:p>
      <w:pPr>
        <w:pStyle w:val="Heading1"/>
      </w:pPr>
      <w:r>
        <w:t xml:space="preserve">Bega Valley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6,279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35,972          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Merimbula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15,301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Bega Valley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6,215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$39,935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$2,143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17,613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2,683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2,150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2,087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1,908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1,294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3,210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3,260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1100 - NSW Storms and Floods (25 December 2023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1086 NSW Severe Weather and Flooding (28 November 2023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1070 - Bega Valley NSW Bushfires (3 October 2023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1012 - NSW Severe Weather and Flooding (22 February 2022 onwards)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body6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987 - NSW Severe Weather and Flooding from 9 November 2021 onwards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82,980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7,454,146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6,885,500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4,374,695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380,955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Apple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30,000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1,974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3,697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2,339,400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16,943,097</w:t>
            </w:r>
          </w:p>
        </w:tc>
      </w:tr>
      <w:tr>
        <w:trPr>
          <w:trHeight w:val="360" w:hRule="auto"/>
        </w:trPr>
        body11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Support grants ($10,000)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16,600,000</w:t>
            </w:r>
          </w:p>
        </w:tc>
      </w:tr>
      <w:tr>
        <w:trPr>
          <w:trHeight w:val="360" w:hRule="auto"/>
        </w:trPr>
        body12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122,755.5</w:t>
            </w:r>
          </w:p>
        </w:tc>
      </w:tr>
      <w:tr>
        <w:trPr>
          <w:trHeight w:val="360" w:hRule="auto"/>
        </w:trPr>
        body13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Wine Grape Smoke Taint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38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End w:id="38"/>
    <w:bookmarkStart w:id="52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9" w:name="section-8"/>
    <w:p>
      <w:pPr>
        <w:pStyle w:val="Heading5"/>
      </w:pPr>
    </w:p>
    <w:bookmarkEnd w:id="39"/>
    <w:bookmarkStart w:id="40" w:name="section-9"/>
    <w:p>
      <w:pPr>
        <w:pStyle w:val="Heading5"/>
      </w:pPr>
    </w:p>
    <w:p>
      <w:r>
        <w:br w:type="page"/>
      </w:r>
    </w:p>
    <w:bookmarkEnd w:id="40"/>
    <w:bookmarkStart w:id="51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0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1"/>
    <w:bookmarkEnd w:id="52"/>
    <w:bookmarkEnd w:id="53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2024-11-14T23:27:17Z</dcterms:created>
  <dcterms:modified xsi:type="dcterms:W3CDTF">2024-11-14T23:27:17Z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